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"/>
        <w:gridCol w:w="1260"/>
        <w:gridCol w:w="3567"/>
        <w:gridCol w:w="1915"/>
        <w:gridCol w:w="1916"/>
        <w:tblGridChange w:id="0">
          <w:tblGrid>
            <w:gridCol w:w="918"/>
            <w:gridCol w:w="1260"/>
            <w:gridCol w:w="3567"/>
            <w:gridCol w:w="1915"/>
            <w:gridCol w:w="1916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Government Engineering College, _Gandhinagar_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Metallurgy Department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Proposed Academic Calendar for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B.E. Semesters 3,5 &amp; 7 (ODD Term) W.E.F </w:t>
            </w: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JU</w:t>
            </w:r>
            <w:r w:rsidDel="00000000" w:rsidR="00000000" w:rsidRPr="00000000">
              <w:rPr>
                <w:b w:val="1"/>
                <w:rtl w:val="0"/>
              </w:rPr>
              <w:t xml:space="preserve">LY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202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. A.Y. 202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Sr.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B.E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Term/Mid-Sem/Submission/Events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Starting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Ending Date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BE Sem 1 (Induction)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09-09-22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22-09-22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BE Sem 1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term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23-09-22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24-01-23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12-09-22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10-01-2023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26-07-2022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01-12-22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18-7-2022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  <w:t xml:space="preserve">-11-2022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BE Sem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Mid-Sem 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12-12-22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17-12-22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Mid-Sem 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12-12-22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17-12-22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 V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Mid-Sem 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19-09-22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26-09-22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BE Sem  VII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Mid-Sem 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19-09-22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26-09-22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BE Sem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Term-work Submission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17-01-2023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24-01-23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Term-work Submission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03-01-2023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10-01-23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Term-work Submission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24-11-2022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1-12-2022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Project / Seminar/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17-10-22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21-11-22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BE Sem VII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RPRP Presentation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14-10-22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14-10-22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BE Sem 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International Yoga Day Celebration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21-06-2022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Independence Day celebration &amp; felicitation of bright students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15/08/2021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Teachers Day Celebration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05-09-2022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Alumni Meet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01-10-22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Industry-Institute Meet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 Week of Oct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Guru Purnima Day Celebration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13-07-2022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STTP # 1  on NDT Sponsored FDP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 week of August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STTP # 2 </w:t>
            </w:r>
            <w:r w:rsidDel="00000000" w:rsidR="00000000" w:rsidRPr="00000000">
              <w:rPr>
                <w:vertAlign w:val="baseline"/>
                <w:rtl w:val="0"/>
              </w:rPr>
              <w:t xml:space="preserve">PCM Event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vertAlign w:val="baseline"/>
                <w:rtl w:val="0"/>
              </w:rPr>
              <w:t xml:space="preserve"> Week September 202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Thalassemia/Blood Donation Camp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4th week of September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VII, V &amp; III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Industrial Visit 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(preferably on working  Saturday)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Lab Visit can be arranged during Sept-Oct 202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, as per mutual convenience of department &amp; industry/ Institute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VII, V &amp;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Expert Talk (Online</w:t>
            </w:r>
            <w:r w:rsidDel="00000000" w:rsidR="00000000" w:rsidRPr="00000000">
              <w:rPr>
                <w:rtl w:val="0"/>
              </w:rPr>
              <w:t xml:space="preserve"> / Offline)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(preferably on working Saturday)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During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September-October 202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 academic term) as per mutual convenience of department &amp; expert(s)</w:t>
            </w:r>
          </w:p>
        </w:tc>
      </w:tr>
    </w:tbl>
    <w:p w:rsidR="00000000" w:rsidDel="00000000" w:rsidP="00000000" w:rsidRDefault="00000000" w:rsidRPr="00000000" w14:paraId="0000008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Head of Metallurgy Dept</w:t>
        <w:tab/>
        <w:tab/>
        <w:tab/>
        <w:tab/>
        <w:tab/>
        <w:tab/>
        <w:t xml:space="preserve">Principal GEC Gandhinagar</w:t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gu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gu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gu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gu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gu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gu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gu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gu" w:eastAsia="en-US" w:val="en-US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gu" w:eastAsia="en-US" w:val="en-US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gu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gu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gu" w:eastAsia="en-US" w:val="en-US"/>
    </w:r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1"/>
      <w:tblStyleRowBandSize w:val="1"/>
      <w:tblStyleColBandSize w:val="1"/>
      <w:jc w:val="left"/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7J9EejEKMaRAJlVOZM2IfE5UFQ==">AMUW2mV8wBDxufNnbko8fmcr2cHz5qOOPIAOEkOChQyMSmUTebC8zIi3LGrpKjpslK7maJXew9nAFRDG/Q63E9mK/y3aTThGGauYTeP98Iv4E9dcaglqbQA=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2022-01-19T11:13:00Z</dcterms:created>
  <dc:creator>Microsoft</dc:creator>
</cp:coreProperties>
</file>